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49" w:rsidRDefault="00CF0EDA" w:rsidP="00CF0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EDA">
        <w:rPr>
          <w:rFonts w:ascii="Times New Roman" w:hAnsi="Times New Roman" w:cs="Times New Roman"/>
          <w:b/>
          <w:sz w:val="24"/>
          <w:szCs w:val="24"/>
        </w:rPr>
        <w:t>BTOR102BA-K4</w:t>
      </w:r>
      <w:r>
        <w:rPr>
          <w:rFonts w:ascii="Times New Roman" w:hAnsi="Times New Roman" w:cs="Times New Roman"/>
          <w:sz w:val="24"/>
          <w:szCs w:val="24"/>
        </w:rPr>
        <w:t xml:space="preserve"> OROSZ BESZÉDGYAKORLATOK 1.</w:t>
      </w:r>
    </w:p>
    <w:p w:rsidR="00CF0EDA" w:rsidRDefault="00CF0EDA" w:rsidP="00CF0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1. ÉV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1-2</w:t>
      </w:r>
      <w:r w:rsidRPr="000F5F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Ключ</w:t>
      </w:r>
      <w:r w:rsidRPr="00B2494D"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lecke: A cirill ábécé. A hang és a betű fogalmának megkülönböztetése. A betűk írása és a betűkapcsolás. 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orosz nyelv hangállományának rövid áttekintése (különös figyelemmel a magyar anyanyelvűek számára nehézséget jelentő hangok artikulációs sajátosságaira (pl. kemény és lágy mássalhangzók ejtése). 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Alapvető kiejtési szabályok, fonetikai törvények. 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orosz intonációs alapszerkezetek. 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Írásbeli és szóbeli számonkérés.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3-4. </w:t>
      </w:r>
      <w:proofErr w:type="spellStart"/>
      <w:r w:rsidRPr="00B2494D">
        <w:rPr>
          <w:rFonts w:ascii="Times New Roman" w:hAnsi="Times New Roman"/>
          <w:sz w:val="24"/>
          <w:szCs w:val="24"/>
        </w:rPr>
        <w:t>Ключ</w:t>
      </w:r>
      <w:proofErr w:type="spellEnd"/>
      <w:r w:rsidRPr="00B24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lecke: Az élőlényt jelentő főnevek. Az élettelen dolgot jelentő főnevek. A főnevek neme. Tagadás. 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Találkozás: üdvözlés, búcsú. Az orosz nevek, apai név.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Foglalkozások I.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Írásbeli számonkérés.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</w:t>
      </w:r>
      <w:r w:rsidRPr="000F5F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94D">
        <w:rPr>
          <w:rFonts w:ascii="Times New Roman" w:hAnsi="Times New Roman"/>
          <w:sz w:val="24"/>
          <w:szCs w:val="24"/>
        </w:rPr>
        <w:t>Ключ</w:t>
      </w:r>
      <w:proofErr w:type="spellEnd"/>
      <w:r w:rsidRPr="00B24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lecke: A birtokos névmás. Igeragozási típusok. A tőszámnevek. Társalgás: A család rövid bemutatása.  Foglalkozások II.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Hivatalos személy megszólítása. 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Írásbeli számonkérés.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7-8</w:t>
      </w:r>
      <w:r w:rsidRPr="000F5F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94D">
        <w:rPr>
          <w:rFonts w:ascii="Times New Roman" w:hAnsi="Times New Roman"/>
          <w:sz w:val="24"/>
          <w:szCs w:val="24"/>
        </w:rPr>
        <w:t>Ключ</w:t>
      </w:r>
      <w:proofErr w:type="spellEnd"/>
      <w:r w:rsidRPr="00B2494D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lecke: A melléknév. A főnév és a melléknév egyeztetése. A főnevek többes száma. A melléknevek többes száma. A birtokos névmás.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Társalgás: kedvenc film, zene, előadóművész, író, költő stb. (címekkel, műfajjal együtt).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Kedvenc étterem, cukrászda stb. leírása.</w:t>
      </w:r>
    </w:p>
    <w:p w:rsidR="00CF0EDA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Idegen és ismerős megszólítása</w:t>
      </w:r>
      <w:r w:rsidR="00E757F2">
        <w:rPr>
          <w:rFonts w:ascii="Times New Roman" w:hAnsi="Times New Roman"/>
          <w:sz w:val="24"/>
          <w:szCs w:val="24"/>
        </w:rPr>
        <w:t>.</w:t>
      </w:r>
    </w:p>
    <w:p w:rsidR="00E757F2" w:rsidRDefault="00E757F2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9-10. </w:t>
      </w:r>
      <w:r>
        <w:rPr>
          <w:rFonts w:ascii="Times New Roman" w:hAnsi="Times New Roman"/>
          <w:sz w:val="24"/>
          <w:szCs w:val="24"/>
        </w:rPr>
        <w:t>4. lecke: a főnevek elöljárós esete, a melléknév elöljárós esete. Igék: lakik, csinál, dolgozik, tanul</w:t>
      </w:r>
    </w:p>
    <w:p w:rsidR="00E757F2" w:rsidRDefault="00E757F2" w:rsidP="00CF0EDA">
      <w:pPr>
        <w:rPr>
          <w:rFonts w:ascii="Times New Roman" w:hAnsi="Times New Roman"/>
          <w:sz w:val="24"/>
          <w:szCs w:val="24"/>
        </w:rPr>
      </w:pPr>
      <w:r w:rsidRPr="00E757F2">
        <w:rPr>
          <w:rFonts w:ascii="Times New Roman" w:hAnsi="Times New Roman"/>
          <w:b/>
          <w:sz w:val="24"/>
          <w:szCs w:val="24"/>
        </w:rPr>
        <w:t>11-12.</w:t>
      </w:r>
      <w:r>
        <w:rPr>
          <w:rFonts w:ascii="Times New Roman" w:hAnsi="Times New Roman"/>
          <w:sz w:val="24"/>
          <w:szCs w:val="24"/>
        </w:rPr>
        <w:t xml:space="preserve"> 5. lecke: A főnevek tárgyesete. A melléknév tárgyesete. Múlt idő. Igék: olvas, ebédel, sétál, néz, hallgat. Lexika: a hét napjai, hónapok, évszakok. Napszakok. </w:t>
      </w:r>
    </w:p>
    <w:p w:rsidR="00E757F2" w:rsidRDefault="00E757F2" w:rsidP="00CF0EDA">
      <w:pPr>
        <w:rPr>
          <w:rFonts w:ascii="Times New Roman" w:hAnsi="Times New Roman"/>
          <w:sz w:val="24"/>
          <w:szCs w:val="24"/>
        </w:rPr>
      </w:pPr>
      <w:r w:rsidRPr="00E757F2">
        <w:rPr>
          <w:rFonts w:ascii="Times New Roman" w:hAnsi="Times New Roman"/>
          <w:b/>
          <w:sz w:val="24"/>
          <w:szCs w:val="24"/>
        </w:rPr>
        <w:t>13-14</w:t>
      </w:r>
      <w:r>
        <w:rPr>
          <w:rFonts w:ascii="Times New Roman" w:hAnsi="Times New Roman"/>
          <w:sz w:val="24"/>
          <w:szCs w:val="24"/>
        </w:rPr>
        <w:t>. 6. lecke. Lexika: vásárlás, ételek, italok. Igék: szeret, akar. A határozószó.</w:t>
      </w:r>
    </w:p>
    <w:p w:rsidR="002177FD" w:rsidRDefault="00CF0EDA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Gyakorlás, összegzés, írásbeli és szóbeli </w:t>
      </w:r>
      <w:proofErr w:type="spellStart"/>
      <w:r>
        <w:rPr>
          <w:rFonts w:ascii="Times New Roman" w:hAnsi="Times New Roman"/>
          <w:sz w:val="24"/>
          <w:szCs w:val="24"/>
        </w:rPr>
        <w:t>számonkérés</w:t>
      </w:r>
      <w:proofErr w:type="spellEnd"/>
    </w:p>
    <w:p w:rsidR="00CF0EDA" w:rsidRPr="00B2494D" w:rsidRDefault="002177FD" w:rsidP="00CF0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Tankönyv: </w:t>
      </w:r>
      <w:proofErr w:type="spellStart"/>
      <w:r w:rsidR="00CF0EDA" w:rsidRPr="00B2494D">
        <w:rPr>
          <w:rFonts w:ascii="Times New Roman" w:hAnsi="Times New Roman"/>
          <w:sz w:val="24"/>
          <w:szCs w:val="24"/>
        </w:rPr>
        <w:t>Осипова</w:t>
      </w:r>
      <w:proofErr w:type="spellEnd"/>
      <w:r w:rsidR="00CF0EDA" w:rsidRPr="00B2494D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="00CF0EDA" w:rsidRPr="00B2494D">
        <w:rPr>
          <w:rFonts w:ascii="Times New Roman" w:hAnsi="Times New Roman"/>
          <w:sz w:val="24"/>
          <w:szCs w:val="24"/>
        </w:rPr>
        <w:t>Ключ</w:t>
      </w:r>
      <w:proofErr w:type="spellEnd"/>
      <w:r w:rsidR="00CF0EDA" w:rsidRPr="00B24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F0EDA" w:rsidRPr="00B2494D">
        <w:rPr>
          <w:rFonts w:ascii="Times New Roman" w:hAnsi="Times New Roman"/>
          <w:sz w:val="24"/>
          <w:szCs w:val="24"/>
        </w:rPr>
        <w:t>Учебник</w:t>
      </w:r>
      <w:proofErr w:type="spellEnd"/>
      <w:r w:rsidR="00CF0EDA" w:rsidRPr="00B24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EDA" w:rsidRPr="00B2494D">
        <w:rPr>
          <w:rFonts w:ascii="Times New Roman" w:hAnsi="Times New Roman"/>
          <w:sz w:val="24"/>
          <w:szCs w:val="24"/>
        </w:rPr>
        <w:t>русского</w:t>
      </w:r>
      <w:proofErr w:type="spellEnd"/>
      <w:r w:rsidR="00CF0EDA" w:rsidRPr="00B24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EDA" w:rsidRPr="00B2494D">
        <w:rPr>
          <w:rFonts w:ascii="Times New Roman" w:hAnsi="Times New Roman"/>
          <w:sz w:val="24"/>
          <w:szCs w:val="24"/>
        </w:rPr>
        <w:t>языка</w:t>
      </w:r>
      <w:proofErr w:type="spellEnd"/>
      <w:r w:rsidR="00CF0EDA" w:rsidRPr="00B24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EDA" w:rsidRPr="00B2494D">
        <w:rPr>
          <w:rFonts w:ascii="Times New Roman" w:hAnsi="Times New Roman"/>
          <w:sz w:val="24"/>
          <w:szCs w:val="24"/>
        </w:rPr>
        <w:t>для</w:t>
      </w:r>
      <w:proofErr w:type="spellEnd"/>
      <w:r w:rsidR="00CF0EDA" w:rsidRPr="00B24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EDA" w:rsidRPr="00B2494D">
        <w:rPr>
          <w:rFonts w:ascii="Times New Roman" w:hAnsi="Times New Roman"/>
          <w:sz w:val="24"/>
          <w:szCs w:val="24"/>
        </w:rPr>
        <w:t>начинающих</w:t>
      </w:r>
      <w:proofErr w:type="spellEnd"/>
      <w:r w:rsidR="00CF0EDA" w:rsidRPr="00B2494D">
        <w:rPr>
          <w:rFonts w:ascii="Times New Roman" w:hAnsi="Times New Roman"/>
          <w:sz w:val="24"/>
          <w:szCs w:val="24"/>
        </w:rPr>
        <w:t xml:space="preserve">. </w:t>
      </w:r>
      <w:r w:rsidR="00CF0EDA">
        <w:rPr>
          <w:rFonts w:ascii="Times New Roman" w:hAnsi="Times New Roman"/>
          <w:sz w:val="24"/>
          <w:szCs w:val="24"/>
        </w:rPr>
        <w:t>Budapest: Corvina Kiadó, 2005.</w:t>
      </w:r>
      <w:r>
        <w:rPr>
          <w:rFonts w:ascii="Times New Roman" w:hAnsi="Times New Roman"/>
          <w:sz w:val="24"/>
          <w:szCs w:val="24"/>
        </w:rPr>
        <w:t xml:space="preserve"> és munkafüzet</w:t>
      </w:r>
    </w:p>
    <w:p w:rsidR="00CF0EDA" w:rsidRPr="00CF0EDA" w:rsidRDefault="00CF0EDA" w:rsidP="00CF0E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EDA" w:rsidRPr="00CF0EDA" w:rsidSect="0088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EDA"/>
    <w:rsid w:val="002177FD"/>
    <w:rsid w:val="00887F49"/>
    <w:rsid w:val="00CF0EDA"/>
    <w:rsid w:val="00E7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F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2016-09-14T15:44:00Z</dcterms:created>
  <dcterms:modified xsi:type="dcterms:W3CDTF">2016-09-14T16:06:00Z</dcterms:modified>
</cp:coreProperties>
</file>